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7D732" w14:textId="15FE8688" w:rsidR="00AC7139" w:rsidRPr="00AC7139" w:rsidRDefault="00AC7139" w:rsidP="00AF51EE">
      <w:pPr>
        <w:jc w:val="center"/>
        <w:rPr>
          <w:rFonts w:ascii="Times New Roman" w:hAnsi="Times New Roman" w:cs="Times New Roman"/>
          <w:b/>
          <w:bCs/>
        </w:rPr>
      </w:pPr>
      <w:r w:rsidRPr="00AC7139">
        <w:rPr>
          <w:rFonts w:ascii="Times New Roman" w:hAnsi="Times New Roman" w:cs="Times New Roman"/>
          <w:b/>
          <w:bCs/>
        </w:rPr>
        <w:t>Министерство здравоохранения Забайкальского края</w:t>
      </w:r>
    </w:p>
    <w:p w14:paraId="663C36B1" w14:textId="2F0B10CC" w:rsidR="00AC7139" w:rsidRPr="00AC7139" w:rsidRDefault="00AC7139" w:rsidP="00AC7139">
      <w:pPr>
        <w:jc w:val="center"/>
        <w:rPr>
          <w:rFonts w:ascii="Times New Roman" w:hAnsi="Times New Roman" w:cs="Times New Roman"/>
          <w:b/>
          <w:bCs/>
        </w:rPr>
      </w:pPr>
      <w:r w:rsidRPr="00AC7139">
        <w:rPr>
          <w:rFonts w:ascii="Times New Roman" w:hAnsi="Times New Roman" w:cs="Times New Roman"/>
          <w:b/>
          <w:bCs/>
        </w:rPr>
        <w:t>Краевой центр общественного здоровья и медицинской профилактики</w:t>
      </w:r>
    </w:p>
    <w:p w14:paraId="108C6A1D" w14:textId="77777777" w:rsidR="00AC7139" w:rsidRDefault="00AC7139" w:rsidP="00AF51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6FE7B" w14:textId="6595DC20" w:rsidR="00EB6C8D" w:rsidRPr="00A738EB" w:rsidRDefault="00AC7139" w:rsidP="00A738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E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9F18E7" wp14:editId="54CAE628">
            <wp:simplePos x="0" y="0"/>
            <wp:positionH relativeFrom="margin">
              <wp:posOffset>53340</wp:posOffset>
            </wp:positionH>
            <wp:positionV relativeFrom="margin">
              <wp:posOffset>1365885</wp:posOffset>
            </wp:positionV>
            <wp:extent cx="2162175" cy="2015490"/>
            <wp:effectExtent l="0" t="0" r="952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8C1" w:rsidRPr="00A738EB">
        <w:rPr>
          <w:rFonts w:ascii="Times New Roman" w:hAnsi="Times New Roman" w:cs="Times New Roman"/>
          <w:b/>
          <w:bCs/>
          <w:sz w:val="28"/>
          <w:szCs w:val="28"/>
        </w:rPr>
        <w:t>Вакцинация против коронавирусной инфекции – надежная защита от</w:t>
      </w:r>
      <w:r w:rsidR="00D72E7A" w:rsidRPr="00A73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14CE" w:rsidRPr="00A73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2E7A" w:rsidRPr="00A738EB">
        <w:rPr>
          <w:rFonts w:ascii="Times New Roman" w:hAnsi="Times New Roman" w:cs="Times New Roman"/>
          <w:b/>
          <w:bCs/>
          <w:sz w:val="28"/>
          <w:szCs w:val="28"/>
        </w:rPr>
        <w:t xml:space="preserve">тяжелого </w:t>
      </w:r>
      <w:r w:rsidR="00406D31" w:rsidRPr="00A738EB">
        <w:rPr>
          <w:rFonts w:ascii="Times New Roman" w:hAnsi="Times New Roman" w:cs="Times New Roman"/>
          <w:b/>
          <w:bCs/>
          <w:sz w:val="28"/>
          <w:szCs w:val="28"/>
        </w:rPr>
        <w:t>течения заболевания.</w:t>
      </w:r>
    </w:p>
    <w:p w14:paraId="2A089087" w14:textId="44E549A4" w:rsidR="00406D31" w:rsidRPr="00EB6C8D" w:rsidRDefault="00C220C2" w:rsidP="002D5BE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599">
        <w:rPr>
          <w:rFonts w:ascii="Times New Roman" w:hAnsi="Times New Roman" w:cs="Times New Roman"/>
          <w:sz w:val="24"/>
          <w:szCs w:val="24"/>
        </w:rPr>
        <w:t xml:space="preserve"> </w:t>
      </w:r>
      <w:r w:rsidR="00406D31" w:rsidRPr="00404599">
        <w:rPr>
          <w:rFonts w:ascii="Times New Roman" w:hAnsi="Times New Roman" w:cs="Times New Roman"/>
          <w:sz w:val="24"/>
          <w:szCs w:val="24"/>
        </w:rPr>
        <w:t xml:space="preserve"> </w:t>
      </w:r>
      <w:r w:rsidR="00406D31" w:rsidRPr="00404599">
        <w:rPr>
          <w:rFonts w:ascii="Times New Roman" w:hAnsi="Times New Roman" w:cs="Times New Roman"/>
          <w:b/>
          <w:bCs/>
          <w:sz w:val="24"/>
          <w:szCs w:val="24"/>
        </w:rPr>
        <w:t>Вакцинации подлежат лица</w:t>
      </w:r>
      <w:r w:rsidR="00406D31" w:rsidRPr="000314CE">
        <w:rPr>
          <w:rFonts w:ascii="Times New Roman" w:hAnsi="Times New Roman" w:cs="Times New Roman"/>
          <w:sz w:val="24"/>
          <w:szCs w:val="24"/>
        </w:rPr>
        <w:t xml:space="preserve">, не болевшие </w:t>
      </w:r>
      <w:r w:rsidR="00406D31" w:rsidRPr="000314C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06D31" w:rsidRPr="000314CE">
        <w:rPr>
          <w:rFonts w:ascii="Times New Roman" w:hAnsi="Times New Roman" w:cs="Times New Roman"/>
          <w:sz w:val="24"/>
          <w:szCs w:val="24"/>
        </w:rPr>
        <w:t xml:space="preserve">-19  и не имеющие антител к </w:t>
      </w:r>
      <w:r w:rsidR="00406D31" w:rsidRPr="000314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E1457" w:rsidRPr="000314CE">
        <w:rPr>
          <w:rFonts w:ascii="Times New Roman" w:hAnsi="Times New Roman" w:cs="Times New Roman"/>
          <w:sz w:val="24"/>
          <w:szCs w:val="24"/>
          <w:lang w:val="en-US"/>
        </w:rPr>
        <w:t>ARS</w:t>
      </w:r>
      <w:r w:rsidR="00FE1457" w:rsidRPr="000314CE">
        <w:rPr>
          <w:rFonts w:ascii="Times New Roman" w:hAnsi="Times New Roman" w:cs="Times New Roman"/>
          <w:sz w:val="24"/>
          <w:szCs w:val="24"/>
        </w:rPr>
        <w:t>-</w:t>
      </w:r>
      <w:r w:rsidR="00FE1457" w:rsidRPr="000314CE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="00FE1457" w:rsidRPr="000314CE">
        <w:rPr>
          <w:rFonts w:ascii="Times New Roman" w:hAnsi="Times New Roman" w:cs="Times New Roman"/>
          <w:sz w:val="24"/>
          <w:szCs w:val="24"/>
        </w:rPr>
        <w:t>-2 по результатам</w:t>
      </w:r>
      <w:r w:rsidR="004D3ABE" w:rsidRPr="000314CE">
        <w:rPr>
          <w:rFonts w:ascii="Times New Roman" w:hAnsi="Times New Roman" w:cs="Times New Roman"/>
          <w:sz w:val="24"/>
          <w:szCs w:val="24"/>
        </w:rPr>
        <w:t xml:space="preserve"> лабораторных исследований.</w:t>
      </w:r>
    </w:p>
    <w:p w14:paraId="7F083691" w14:textId="191C7CCB" w:rsidR="009751CF" w:rsidRPr="000314CE" w:rsidRDefault="00C220C2" w:rsidP="00C2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314CE">
        <w:rPr>
          <w:rFonts w:ascii="Times New Roman" w:hAnsi="Times New Roman" w:cs="Times New Roman"/>
          <w:sz w:val="24"/>
          <w:szCs w:val="24"/>
        </w:rPr>
        <w:t xml:space="preserve"> </w:t>
      </w:r>
      <w:r w:rsidR="00C9182D" w:rsidRPr="000314CE">
        <w:rPr>
          <w:rFonts w:ascii="Times New Roman" w:hAnsi="Times New Roman" w:cs="Times New Roman"/>
          <w:b/>
          <w:bCs/>
          <w:sz w:val="24"/>
          <w:szCs w:val="24"/>
        </w:rPr>
        <w:t>Противопоказаниями к вакцинации являются</w:t>
      </w:r>
      <w:r w:rsidR="00C9182D" w:rsidRPr="000314CE">
        <w:rPr>
          <w:rFonts w:ascii="Times New Roman" w:hAnsi="Times New Roman" w:cs="Times New Roman"/>
          <w:sz w:val="24"/>
          <w:szCs w:val="24"/>
        </w:rPr>
        <w:t>:</w:t>
      </w:r>
      <w:r w:rsidRPr="000314CE">
        <w:rPr>
          <w:rFonts w:ascii="Times New Roman" w:hAnsi="Times New Roman" w:cs="Times New Roman"/>
          <w:sz w:val="24"/>
          <w:szCs w:val="24"/>
        </w:rPr>
        <w:t xml:space="preserve"> </w:t>
      </w:r>
      <w:r w:rsidR="006E0922" w:rsidRPr="000314CE">
        <w:rPr>
          <w:rFonts w:ascii="Times New Roman" w:hAnsi="Times New Roman" w:cs="Times New Roman"/>
          <w:sz w:val="24"/>
          <w:szCs w:val="24"/>
        </w:rPr>
        <w:t>гиперчувствительность к какому-либо компоненту вакцины или вакцины, содержащей аналогичные компоненты</w:t>
      </w:r>
      <w:r w:rsidR="00CA0F8B" w:rsidRPr="000314CE">
        <w:rPr>
          <w:rFonts w:ascii="Times New Roman" w:hAnsi="Times New Roman" w:cs="Times New Roman"/>
          <w:sz w:val="24"/>
          <w:szCs w:val="24"/>
        </w:rPr>
        <w:t xml:space="preserve">, </w:t>
      </w:r>
      <w:r w:rsidR="001A659A" w:rsidRPr="000314CE">
        <w:rPr>
          <w:rFonts w:ascii="Times New Roman" w:hAnsi="Times New Roman" w:cs="Times New Roman"/>
          <w:sz w:val="24"/>
          <w:szCs w:val="24"/>
        </w:rPr>
        <w:t>тяжелые аллергические р</w:t>
      </w:r>
      <w:r w:rsidR="009751CF" w:rsidRPr="000314CE">
        <w:rPr>
          <w:rFonts w:ascii="Times New Roman" w:hAnsi="Times New Roman" w:cs="Times New Roman"/>
          <w:sz w:val="24"/>
          <w:szCs w:val="24"/>
        </w:rPr>
        <w:t>еакции в анамнезе</w:t>
      </w:r>
      <w:r w:rsidR="00CA0F8B" w:rsidRPr="000314CE">
        <w:rPr>
          <w:rFonts w:ascii="Times New Roman" w:hAnsi="Times New Roman" w:cs="Times New Roman"/>
          <w:sz w:val="24"/>
          <w:szCs w:val="24"/>
        </w:rPr>
        <w:t xml:space="preserve">, </w:t>
      </w:r>
      <w:r w:rsidR="009751CF" w:rsidRPr="000314CE">
        <w:rPr>
          <w:rFonts w:ascii="Times New Roman" w:hAnsi="Times New Roman" w:cs="Times New Roman"/>
          <w:sz w:val="24"/>
          <w:szCs w:val="24"/>
        </w:rPr>
        <w:t>острые инфекционные и неинфекционные заболевания</w:t>
      </w:r>
      <w:r w:rsidR="00CA0F8B" w:rsidRPr="000314CE">
        <w:rPr>
          <w:rFonts w:ascii="Times New Roman" w:hAnsi="Times New Roman" w:cs="Times New Roman"/>
          <w:sz w:val="24"/>
          <w:szCs w:val="24"/>
        </w:rPr>
        <w:t>,</w:t>
      </w:r>
      <w:r w:rsidRPr="000314CE">
        <w:rPr>
          <w:rFonts w:ascii="Times New Roman" w:hAnsi="Times New Roman" w:cs="Times New Roman"/>
          <w:sz w:val="24"/>
          <w:szCs w:val="24"/>
        </w:rPr>
        <w:t xml:space="preserve"> обострение </w:t>
      </w:r>
      <w:r w:rsidR="00201E57" w:rsidRPr="000314CE">
        <w:rPr>
          <w:rFonts w:ascii="Times New Roman" w:hAnsi="Times New Roman" w:cs="Times New Roman"/>
          <w:sz w:val="24"/>
          <w:szCs w:val="24"/>
        </w:rPr>
        <w:t>хронических заболеваний (вакцинацию проводят через 2-4 недели после выздоровления или ремиссии)</w:t>
      </w:r>
      <w:r w:rsidR="008D0FF6" w:rsidRPr="000314CE">
        <w:rPr>
          <w:rFonts w:ascii="Times New Roman" w:hAnsi="Times New Roman" w:cs="Times New Roman"/>
          <w:sz w:val="24"/>
          <w:szCs w:val="24"/>
        </w:rPr>
        <w:t>, беременность и период грудного вскармливания, возраст до 18 лет.</w:t>
      </w:r>
    </w:p>
    <w:p w14:paraId="558A2DBB" w14:textId="74EC3F3A" w:rsidR="007C60DF" w:rsidRPr="000314CE" w:rsidRDefault="00C555F9" w:rsidP="00C2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31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0DF" w:rsidRPr="000314CE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перед вакцинацией: </w:t>
      </w:r>
      <w:r w:rsidR="00B659BF" w:rsidRPr="000314CE">
        <w:rPr>
          <w:rFonts w:ascii="Times New Roman" w:hAnsi="Times New Roman" w:cs="Times New Roman"/>
          <w:sz w:val="24"/>
          <w:szCs w:val="24"/>
        </w:rPr>
        <w:t>обязательный</w:t>
      </w:r>
      <w:r w:rsidR="00B659BF" w:rsidRPr="00031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0DF" w:rsidRPr="000314CE">
        <w:rPr>
          <w:rFonts w:ascii="Times New Roman" w:hAnsi="Times New Roman" w:cs="Times New Roman"/>
          <w:sz w:val="24"/>
          <w:szCs w:val="24"/>
        </w:rPr>
        <w:t xml:space="preserve">осмотр врача с измерением </w:t>
      </w:r>
      <w:r w:rsidR="00A7422C" w:rsidRPr="000314CE">
        <w:rPr>
          <w:rFonts w:ascii="Times New Roman" w:hAnsi="Times New Roman" w:cs="Times New Roman"/>
          <w:sz w:val="24"/>
          <w:szCs w:val="24"/>
        </w:rPr>
        <w:t>температуры, сбором эпидемиологического анамнеза, измерением сатурации</w:t>
      </w:r>
      <w:r w:rsidR="00BF5128" w:rsidRPr="000314CE">
        <w:rPr>
          <w:rFonts w:ascii="Times New Roman" w:hAnsi="Times New Roman" w:cs="Times New Roman"/>
          <w:sz w:val="24"/>
          <w:szCs w:val="24"/>
        </w:rPr>
        <w:t>, осмотром зева</w:t>
      </w:r>
      <w:r w:rsidR="007B6A6A" w:rsidRPr="000314CE">
        <w:rPr>
          <w:rFonts w:ascii="Times New Roman" w:hAnsi="Times New Roman" w:cs="Times New Roman"/>
          <w:sz w:val="24"/>
          <w:szCs w:val="24"/>
        </w:rPr>
        <w:t>,</w:t>
      </w:r>
      <w:r w:rsidR="00BF5128" w:rsidRPr="000314CE">
        <w:rPr>
          <w:rFonts w:ascii="Times New Roman" w:hAnsi="Times New Roman" w:cs="Times New Roman"/>
          <w:sz w:val="24"/>
          <w:szCs w:val="24"/>
        </w:rPr>
        <w:t xml:space="preserve"> на основании которых врач</w:t>
      </w:r>
      <w:r w:rsidR="0012530A" w:rsidRPr="000314CE">
        <w:rPr>
          <w:rFonts w:ascii="Times New Roman" w:hAnsi="Times New Roman" w:cs="Times New Roman"/>
          <w:sz w:val="24"/>
          <w:szCs w:val="24"/>
        </w:rPr>
        <w:t xml:space="preserve">-специалист определяет отсутствие или наличие противопоказаний к вакцинации. Врач расскажет Вам о возможных реакциях на вакцинацию и поможет </w:t>
      </w:r>
      <w:r w:rsidR="00B908B6" w:rsidRPr="000314CE">
        <w:rPr>
          <w:rFonts w:ascii="Times New Roman" w:hAnsi="Times New Roman" w:cs="Times New Roman"/>
          <w:sz w:val="24"/>
          <w:szCs w:val="24"/>
        </w:rPr>
        <w:t>заполнить информированное добровольное согласие на проведение вакцинации.</w:t>
      </w:r>
    </w:p>
    <w:p w14:paraId="09EC7AB4" w14:textId="5F230282" w:rsidR="00B908B6" w:rsidRPr="000314CE" w:rsidRDefault="00D91A0F" w:rsidP="00C2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314CE">
        <w:rPr>
          <w:rFonts w:ascii="Times New Roman" w:hAnsi="Times New Roman" w:cs="Times New Roman"/>
          <w:b/>
          <w:bCs/>
          <w:sz w:val="24"/>
          <w:szCs w:val="24"/>
        </w:rPr>
        <w:t>Вакцинацию проводят в два этапа:</w:t>
      </w:r>
      <w:r w:rsidR="006D4E40" w:rsidRPr="00031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E40" w:rsidRPr="000314CE">
        <w:rPr>
          <w:rFonts w:ascii="Times New Roman" w:hAnsi="Times New Roman" w:cs="Times New Roman"/>
          <w:sz w:val="24"/>
          <w:szCs w:val="24"/>
        </w:rPr>
        <w:t xml:space="preserve">вначале вводят </w:t>
      </w:r>
      <w:r w:rsidR="00CA6D1A" w:rsidRPr="000314CE">
        <w:rPr>
          <w:rFonts w:ascii="Times New Roman" w:hAnsi="Times New Roman" w:cs="Times New Roman"/>
          <w:sz w:val="24"/>
          <w:szCs w:val="24"/>
        </w:rPr>
        <w:t xml:space="preserve">внутримышечно </w:t>
      </w:r>
      <w:r w:rsidR="00886776" w:rsidRPr="000314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86776" w:rsidRPr="000314CE">
        <w:rPr>
          <w:rFonts w:ascii="Times New Roman" w:hAnsi="Times New Roman" w:cs="Times New Roman"/>
          <w:sz w:val="24"/>
          <w:szCs w:val="24"/>
        </w:rPr>
        <w:t xml:space="preserve"> </w:t>
      </w:r>
      <w:r w:rsidR="006D4E40" w:rsidRPr="000314CE">
        <w:rPr>
          <w:rFonts w:ascii="Times New Roman" w:hAnsi="Times New Roman" w:cs="Times New Roman"/>
          <w:sz w:val="24"/>
          <w:szCs w:val="24"/>
        </w:rPr>
        <w:t>компонент</w:t>
      </w:r>
      <w:r w:rsidR="00886776" w:rsidRPr="000314CE">
        <w:rPr>
          <w:rFonts w:ascii="Times New Roman" w:hAnsi="Times New Roman" w:cs="Times New Roman"/>
          <w:sz w:val="24"/>
          <w:szCs w:val="24"/>
        </w:rPr>
        <w:t>, ч</w:t>
      </w:r>
      <w:r w:rsidR="007B6A6A" w:rsidRPr="000314CE">
        <w:rPr>
          <w:rFonts w:ascii="Times New Roman" w:hAnsi="Times New Roman" w:cs="Times New Roman"/>
          <w:sz w:val="24"/>
          <w:szCs w:val="24"/>
        </w:rPr>
        <w:t xml:space="preserve">ерез </w:t>
      </w:r>
      <w:r w:rsidR="007B20B0" w:rsidRPr="000314CE">
        <w:rPr>
          <w:rFonts w:ascii="Times New Roman" w:hAnsi="Times New Roman" w:cs="Times New Roman"/>
          <w:sz w:val="24"/>
          <w:szCs w:val="24"/>
        </w:rPr>
        <w:t xml:space="preserve">2-3 недели </w:t>
      </w:r>
      <w:r w:rsidR="005C3892" w:rsidRPr="000314CE">
        <w:rPr>
          <w:rFonts w:ascii="Times New Roman" w:hAnsi="Times New Roman" w:cs="Times New Roman"/>
          <w:sz w:val="24"/>
          <w:szCs w:val="24"/>
        </w:rPr>
        <w:t xml:space="preserve"> вводят </w:t>
      </w:r>
      <w:r w:rsidR="00CA6D1A" w:rsidRPr="000314CE">
        <w:rPr>
          <w:rFonts w:ascii="Times New Roman" w:hAnsi="Times New Roman" w:cs="Times New Roman"/>
          <w:sz w:val="24"/>
          <w:szCs w:val="24"/>
        </w:rPr>
        <w:t xml:space="preserve">внутримышечно </w:t>
      </w:r>
      <w:r w:rsidR="00886776" w:rsidRPr="000314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86776" w:rsidRPr="000314CE">
        <w:rPr>
          <w:rFonts w:ascii="Times New Roman" w:hAnsi="Times New Roman" w:cs="Times New Roman"/>
          <w:sz w:val="24"/>
          <w:szCs w:val="24"/>
        </w:rPr>
        <w:t xml:space="preserve"> </w:t>
      </w:r>
      <w:r w:rsidR="005C3892" w:rsidRPr="000314CE">
        <w:rPr>
          <w:rFonts w:ascii="Times New Roman" w:hAnsi="Times New Roman" w:cs="Times New Roman"/>
          <w:sz w:val="24"/>
          <w:szCs w:val="24"/>
        </w:rPr>
        <w:t>компонент</w:t>
      </w:r>
      <w:r w:rsidR="00CD40E6" w:rsidRPr="000314CE">
        <w:rPr>
          <w:rFonts w:ascii="Times New Roman" w:hAnsi="Times New Roman" w:cs="Times New Roman"/>
          <w:sz w:val="24"/>
          <w:szCs w:val="24"/>
        </w:rPr>
        <w:t>.</w:t>
      </w:r>
      <w:r w:rsidR="005C3892" w:rsidRPr="00031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B2530" w14:textId="4E2E90A5" w:rsidR="00CA6D1A" w:rsidRPr="000314CE" w:rsidRDefault="00CA6D1A" w:rsidP="00C2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314CE">
        <w:rPr>
          <w:rFonts w:ascii="Times New Roman" w:hAnsi="Times New Roman" w:cs="Times New Roman"/>
          <w:b/>
          <w:bCs/>
          <w:sz w:val="24"/>
          <w:szCs w:val="24"/>
        </w:rPr>
        <w:t>В течение 30 минут после вакцинации</w:t>
      </w:r>
      <w:r w:rsidRPr="000314CE">
        <w:rPr>
          <w:rFonts w:ascii="Times New Roman" w:hAnsi="Times New Roman" w:cs="Times New Roman"/>
          <w:sz w:val="24"/>
          <w:szCs w:val="24"/>
        </w:rPr>
        <w:t xml:space="preserve"> </w:t>
      </w:r>
      <w:r w:rsidR="00CE5131" w:rsidRPr="000314CE">
        <w:rPr>
          <w:rFonts w:ascii="Times New Roman" w:hAnsi="Times New Roman" w:cs="Times New Roman"/>
          <w:sz w:val="24"/>
          <w:szCs w:val="24"/>
        </w:rPr>
        <w:t xml:space="preserve">необходимо оставаться </w:t>
      </w:r>
      <w:r w:rsidR="000D3B42" w:rsidRPr="000314CE">
        <w:rPr>
          <w:rFonts w:ascii="Times New Roman" w:hAnsi="Times New Roman" w:cs="Times New Roman"/>
          <w:sz w:val="24"/>
          <w:szCs w:val="24"/>
        </w:rPr>
        <w:t>в</w:t>
      </w:r>
      <w:r w:rsidR="007A7B16" w:rsidRPr="000314CE">
        <w:rPr>
          <w:rFonts w:ascii="Times New Roman" w:hAnsi="Times New Roman" w:cs="Times New Roman"/>
          <w:sz w:val="24"/>
          <w:szCs w:val="24"/>
        </w:rPr>
        <w:t xml:space="preserve"> медицинской организации для предупреждения возможных аллергических реакций.</w:t>
      </w:r>
    </w:p>
    <w:p w14:paraId="128D93FE" w14:textId="1B364771" w:rsidR="00824852" w:rsidRPr="000314CE" w:rsidRDefault="009D21CA" w:rsidP="00C2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314CE">
        <w:rPr>
          <w:rFonts w:ascii="Times New Roman" w:hAnsi="Times New Roman" w:cs="Times New Roman"/>
          <w:b/>
          <w:bCs/>
          <w:sz w:val="24"/>
          <w:szCs w:val="24"/>
        </w:rPr>
        <w:t xml:space="preserve">После проведения вакцинации в первые-вторые </w:t>
      </w:r>
      <w:r w:rsidR="00A10DA5" w:rsidRPr="000314CE">
        <w:rPr>
          <w:rFonts w:ascii="Times New Roman" w:hAnsi="Times New Roman" w:cs="Times New Roman"/>
          <w:b/>
          <w:bCs/>
          <w:sz w:val="24"/>
          <w:szCs w:val="24"/>
        </w:rPr>
        <w:t>сутки</w:t>
      </w:r>
      <w:r w:rsidR="00A10DA5" w:rsidRPr="000314CE">
        <w:rPr>
          <w:rFonts w:ascii="Times New Roman" w:hAnsi="Times New Roman" w:cs="Times New Roman"/>
          <w:sz w:val="24"/>
          <w:szCs w:val="24"/>
        </w:rPr>
        <w:t xml:space="preserve"> могут развиваться </w:t>
      </w:r>
      <w:r w:rsidR="00BE1B55" w:rsidRPr="000314CE">
        <w:rPr>
          <w:rFonts w:ascii="Times New Roman" w:hAnsi="Times New Roman" w:cs="Times New Roman"/>
          <w:sz w:val="24"/>
          <w:szCs w:val="24"/>
        </w:rPr>
        <w:t xml:space="preserve"> кратковременные общие</w:t>
      </w:r>
      <w:r w:rsidR="00C064C8" w:rsidRPr="000314CE">
        <w:rPr>
          <w:rFonts w:ascii="Times New Roman" w:hAnsi="Times New Roman" w:cs="Times New Roman"/>
          <w:sz w:val="24"/>
          <w:szCs w:val="24"/>
        </w:rPr>
        <w:t xml:space="preserve"> реакции</w:t>
      </w:r>
      <w:r w:rsidR="001B3B3E" w:rsidRPr="000314CE">
        <w:rPr>
          <w:rFonts w:ascii="Times New Roman" w:hAnsi="Times New Roman" w:cs="Times New Roman"/>
          <w:sz w:val="24"/>
          <w:szCs w:val="24"/>
        </w:rPr>
        <w:t xml:space="preserve">: </w:t>
      </w:r>
      <w:r w:rsidR="00CD40E6" w:rsidRPr="000314CE">
        <w:rPr>
          <w:rFonts w:ascii="Times New Roman" w:hAnsi="Times New Roman" w:cs="Times New Roman"/>
          <w:sz w:val="24"/>
          <w:szCs w:val="24"/>
        </w:rPr>
        <w:t>не</w:t>
      </w:r>
      <w:r w:rsidR="00BE1B55" w:rsidRPr="000314CE">
        <w:rPr>
          <w:rFonts w:ascii="Times New Roman" w:hAnsi="Times New Roman" w:cs="Times New Roman"/>
          <w:sz w:val="24"/>
          <w:szCs w:val="24"/>
        </w:rPr>
        <w:t>продолжительный гриппоподобный синдром,</w:t>
      </w:r>
      <w:r w:rsidR="001253B2" w:rsidRPr="000314CE">
        <w:rPr>
          <w:rFonts w:ascii="Times New Roman" w:hAnsi="Times New Roman" w:cs="Times New Roman"/>
          <w:sz w:val="24"/>
          <w:szCs w:val="24"/>
        </w:rPr>
        <w:t xml:space="preserve"> характеризующийся ознобом, повышением температуры тела, артралгией, миалгией, астенией, общим недомоганием, головной болью и местные </w:t>
      </w:r>
      <w:r w:rsidR="001B3B3E" w:rsidRPr="000314CE">
        <w:rPr>
          <w:rFonts w:ascii="Times New Roman" w:hAnsi="Times New Roman" w:cs="Times New Roman"/>
          <w:sz w:val="24"/>
          <w:szCs w:val="24"/>
        </w:rPr>
        <w:t xml:space="preserve">реакции: </w:t>
      </w:r>
      <w:r w:rsidR="001253B2" w:rsidRPr="000314CE">
        <w:rPr>
          <w:rFonts w:ascii="Times New Roman" w:hAnsi="Times New Roman" w:cs="Times New Roman"/>
          <w:sz w:val="24"/>
          <w:szCs w:val="24"/>
        </w:rPr>
        <w:t>болезненность в месте инъекции, гиперемия, от</w:t>
      </w:r>
      <w:r w:rsidR="007C6BF9" w:rsidRPr="000314CE">
        <w:rPr>
          <w:rFonts w:ascii="Times New Roman" w:hAnsi="Times New Roman" w:cs="Times New Roman"/>
          <w:sz w:val="24"/>
          <w:szCs w:val="24"/>
        </w:rPr>
        <w:t>ё</w:t>
      </w:r>
      <w:r w:rsidR="001253B2" w:rsidRPr="000314CE">
        <w:rPr>
          <w:rFonts w:ascii="Times New Roman" w:hAnsi="Times New Roman" w:cs="Times New Roman"/>
          <w:sz w:val="24"/>
          <w:szCs w:val="24"/>
        </w:rPr>
        <w:t>чность</w:t>
      </w:r>
      <w:r w:rsidR="007C6BF9" w:rsidRPr="000314CE">
        <w:rPr>
          <w:rFonts w:ascii="Times New Roman" w:hAnsi="Times New Roman" w:cs="Times New Roman"/>
          <w:sz w:val="24"/>
          <w:szCs w:val="24"/>
        </w:rPr>
        <w:t xml:space="preserve">. Реже отмечаются тошнота, диспепсия, снижение </w:t>
      </w:r>
      <w:r w:rsidR="00824852" w:rsidRPr="000314CE">
        <w:rPr>
          <w:rFonts w:ascii="Times New Roman" w:hAnsi="Times New Roman" w:cs="Times New Roman"/>
          <w:sz w:val="24"/>
          <w:szCs w:val="24"/>
        </w:rPr>
        <w:t>аппетита, иногда – увеличение регионарных лимфоузлов. Возможно развитие аллергических реакций</w:t>
      </w:r>
      <w:r w:rsidR="008243A7">
        <w:rPr>
          <w:rFonts w:ascii="Times New Roman" w:hAnsi="Times New Roman" w:cs="Times New Roman"/>
          <w:sz w:val="24"/>
          <w:szCs w:val="24"/>
        </w:rPr>
        <w:t>. Общие и местные реакции на введение вакцины</w:t>
      </w:r>
      <w:r w:rsidR="00B04F3B" w:rsidRPr="000314CE">
        <w:rPr>
          <w:rFonts w:ascii="Times New Roman" w:hAnsi="Times New Roman" w:cs="Times New Roman"/>
          <w:sz w:val="24"/>
          <w:szCs w:val="24"/>
        </w:rPr>
        <w:t xml:space="preserve"> проходят самостоятельно в течение последующих 3-х дней. </w:t>
      </w:r>
    </w:p>
    <w:p w14:paraId="0AA93883" w14:textId="0CD65752" w:rsidR="002E68A1" w:rsidRPr="000314CE" w:rsidRDefault="00824852" w:rsidP="00C2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314CE">
        <w:rPr>
          <w:rFonts w:ascii="Times New Roman" w:hAnsi="Times New Roman" w:cs="Times New Roman"/>
          <w:b/>
          <w:bCs/>
          <w:sz w:val="24"/>
          <w:szCs w:val="24"/>
        </w:rPr>
        <w:t>Рекомендуетс</w:t>
      </w:r>
      <w:r w:rsidR="00C555F9" w:rsidRPr="000314C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0314C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55F9" w:rsidRPr="00031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5F9" w:rsidRPr="000314CE">
        <w:rPr>
          <w:rFonts w:ascii="Times New Roman" w:hAnsi="Times New Roman" w:cs="Times New Roman"/>
          <w:sz w:val="24"/>
          <w:szCs w:val="24"/>
        </w:rPr>
        <w:t xml:space="preserve">в течение 3-х дней после вакцинации не мочить место </w:t>
      </w:r>
      <w:r w:rsidR="0049060B" w:rsidRPr="000314CE">
        <w:rPr>
          <w:rFonts w:ascii="Times New Roman" w:hAnsi="Times New Roman" w:cs="Times New Roman"/>
          <w:sz w:val="24"/>
          <w:szCs w:val="24"/>
        </w:rPr>
        <w:t xml:space="preserve">инъекции, </w:t>
      </w:r>
      <w:r w:rsidR="005469BE" w:rsidRPr="000314CE">
        <w:rPr>
          <w:rFonts w:ascii="Times New Roman" w:hAnsi="Times New Roman" w:cs="Times New Roman"/>
          <w:sz w:val="24"/>
          <w:szCs w:val="24"/>
        </w:rPr>
        <w:t xml:space="preserve">не посещать сауну, баню, не принимать алкоголь, избегать чрезмерных </w:t>
      </w:r>
      <w:r w:rsidR="002E68A1" w:rsidRPr="000314CE">
        <w:rPr>
          <w:rFonts w:ascii="Times New Roman" w:hAnsi="Times New Roman" w:cs="Times New Roman"/>
          <w:sz w:val="24"/>
          <w:szCs w:val="24"/>
        </w:rPr>
        <w:t>физических нагрузок.</w:t>
      </w:r>
    </w:p>
    <w:p w14:paraId="08676EA2" w14:textId="44194F00" w:rsidR="004E10F2" w:rsidRPr="000314CE" w:rsidRDefault="002E14C6" w:rsidP="00C72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4CE">
        <w:rPr>
          <w:rFonts w:ascii="Times New Roman" w:hAnsi="Times New Roman" w:cs="Times New Roman"/>
          <w:b/>
          <w:bCs/>
          <w:sz w:val="24"/>
          <w:szCs w:val="24"/>
        </w:rPr>
        <w:t xml:space="preserve">Вакцина против </w:t>
      </w:r>
      <w:r w:rsidRPr="000314CE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Pr="000314CE">
        <w:rPr>
          <w:rFonts w:ascii="Times New Roman" w:hAnsi="Times New Roman" w:cs="Times New Roman"/>
          <w:b/>
          <w:bCs/>
          <w:sz w:val="24"/>
          <w:szCs w:val="24"/>
        </w:rPr>
        <w:t xml:space="preserve">-19 не отменяет для привитого пациента необходимость носить маски и перчатки, а </w:t>
      </w:r>
      <w:r w:rsidR="00BF3367" w:rsidRPr="000314CE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314CE">
        <w:rPr>
          <w:rFonts w:ascii="Times New Roman" w:hAnsi="Times New Roman" w:cs="Times New Roman"/>
          <w:b/>
          <w:bCs/>
          <w:sz w:val="24"/>
          <w:szCs w:val="24"/>
        </w:rPr>
        <w:t xml:space="preserve">акже соблюдать </w:t>
      </w:r>
      <w:r w:rsidR="00BF3367" w:rsidRPr="000314CE">
        <w:rPr>
          <w:rFonts w:ascii="Times New Roman" w:hAnsi="Times New Roman" w:cs="Times New Roman"/>
          <w:b/>
          <w:bCs/>
          <w:sz w:val="24"/>
          <w:szCs w:val="24"/>
        </w:rPr>
        <w:t>социальную дистанцию.</w:t>
      </w:r>
    </w:p>
    <w:p w14:paraId="3B40106A" w14:textId="77777777" w:rsidR="007C6BF9" w:rsidRPr="000314CE" w:rsidRDefault="007C6BF9" w:rsidP="00C72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BD9021" w14:textId="77777777" w:rsidR="009751CF" w:rsidRPr="000314CE" w:rsidRDefault="009751CF">
      <w:pPr>
        <w:rPr>
          <w:rFonts w:ascii="Times New Roman" w:hAnsi="Times New Roman" w:cs="Times New Roman"/>
          <w:sz w:val="24"/>
          <w:szCs w:val="24"/>
        </w:rPr>
      </w:pPr>
    </w:p>
    <w:sectPr w:rsidR="009751CF" w:rsidRPr="0003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26"/>
    <w:rsid w:val="000314CE"/>
    <w:rsid w:val="000D3B42"/>
    <w:rsid w:val="0012530A"/>
    <w:rsid w:val="001253B2"/>
    <w:rsid w:val="0014763F"/>
    <w:rsid w:val="001778F5"/>
    <w:rsid w:val="001A659A"/>
    <w:rsid w:val="001B3B3E"/>
    <w:rsid w:val="00201E57"/>
    <w:rsid w:val="002236D0"/>
    <w:rsid w:val="002A304D"/>
    <w:rsid w:val="002D5BE6"/>
    <w:rsid w:val="002E14C6"/>
    <w:rsid w:val="002E68A1"/>
    <w:rsid w:val="0037782F"/>
    <w:rsid w:val="003A102F"/>
    <w:rsid w:val="00404599"/>
    <w:rsid w:val="00406D31"/>
    <w:rsid w:val="004759A5"/>
    <w:rsid w:val="0049060B"/>
    <w:rsid w:val="004D3ABE"/>
    <w:rsid w:val="004E10F2"/>
    <w:rsid w:val="005469BE"/>
    <w:rsid w:val="00567FD7"/>
    <w:rsid w:val="005C3892"/>
    <w:rsid w:val="0061449C"/>
    <w:rsid w:val="006D4E40"/>
    <w:rsid w:val="006E0922"/>
    <w:rsid w:val="0072004D"/>
    <w:rsid w:val="00737832"/>
    <w:rsid w:val="007A7B16"/>
    <w:rsid w:val="007B20B0"/>
    <w:rsid w:val="007B6A6A"/>
    <w:rsid w:val="007C60DF"/>
    <w:rsid w:val="007C6BF9"/>
    <w:rsid w:val="007C6CD5"/>
    <w:rsid w:val="008243A7"/>
    <w:rsid w:val="00824852"/>
    <w:rsid w:val="008265C3"/>
    <w:rsid w:val="00886776"/>
    <w:rsid w:val="008D0FF6"/>
    <w:rsid w:val="009751CF"/>
    <w:rsid w:val="00990898"/>
    <w:rsid w:val="009A19F8"/>
    <w:rsid w:val="009D21CA"/>
    <w:rsid w:val="00A10DA5"/>
    <w:rsid w:val="00A153E0"/>
    <w:rsid w:val="00A66C48"/>
    <w:rsid w:val="00A738EB"/>
    <w:rsid w:val="00A7422C"/>
    <w:rsid w:val="00AC7139"/>
    <w:rsid w:val="00AF51EE"/>
    <w:rsid w:val="00B04F3B"/>
    <w:rsid w:val="00B40D9C"/>
    <w:rsid w:val="00B659BF"/>
    <w:rsid w:val="00B908B6"/>
    <w:rsid w:val="00BE1B55"/>
    <w:rsid w:val="00BF3367"/>
    <w:rsid w:val="00BF5128"/>
    <w:rsid w:val="00C064C8"/>
    <w:rsid w:val="00C220C2"/>
    <w:rsid w:val="00C555F9"/>
    <w:rsid w:val="00C72C71"/>
    <w:rsid w:val="00C9182D"/>
    <w:rsid w:val="00CA0F8B"/>
    <w:rsid w:val="00CA6D1A"/>
    <w:rsid w:val="00CB69AC"/>
    <w:rsid w:val="00CD0B42"/>
    <w:rsid w:val="00CD40E6"/>
    <w:rsid w:val="00CE5131"/>
    <w:rsid w:val="00D72E7A"/>
    <w:rsid w:val="00D91A0F"/>
    <w:rsid w:val="00D946EC"/>
    <w:rsid w:val="00DE47C8"/>
    <w:rsid w:val="00E13740"/>
    <w:rsid w:val="00E8598D"/>
    <w:rsid w:val="00EA4526"/>
    <w:rsid w:val="00EB6C8D"/>
    <w:rsid w:val="00F21CD7"/>
    <w:rsid w:val="00F26AD8"/>
    <w:rsid w:val="00F51506"/>
    <w:rsid w:val="00F62F4F"/>
    <w:rsid w:val="00F978C1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F226"/>
  <w15:docId w15:val="{C1D0542F-BC62-462A-8FE0-6DB356DA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2020-12-21T05:33:00Z</dcterms:created>
  <dcterms:modified xsi:type="dcterms:W3CDTF">2020-12-21T06:28:00Z</dcterms:modified>
</cp:coreProperties>
</file>